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23DE9" w14:textId="77777777" w:rsidR="00966FCE" w:rsidRPr="00923470" w:rsidRDefault="00966FCE" w:rsidP="00CA4423">
      <w:pPr>
        <w:pStyle w:val="Heading1"/>
      </w:pPr>
      <w:r w:rsidRPr="00923470">
        <w:t xml:space="preserve">(Your Business Name Here) – </w:t>
      </w:r>
      <w:r w:rsidR="0039113C">
        <w:t xml:space="preserve">Safe Work </w:t>
      </w:r>
      <w:r w:rsidR="009A2A7C">
        <w:t>Procedure</w:t>
      </w:r>
    </w:p>
    <w:p w14:paraId="51DDDDD3" w14:textId="77777777" w:rsidR="00966FCE" w:rsidRPr="00923470" w:rsidRDefault="00966FCE" w:rsidP="00CA4423">
      <w:pPr>
        <w:pStyle w:val="Heading1"/>
      </w:pPr>
      <w:r>
        <w:t>MANUAL BENDING ROLLS</w:t>
      </w:r>
    </w:p>
    <w:p w14:paraId="4793BABF" w14:textId="77777777" w:rsidR="00966FCE" w:rsidRPr="00923470" w:rsidRDefault="00966FCE" w:rsidP="00966FCE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9701C17" w14:textId="77777777" w:rsidR="00966FCE" w:rsidRPr="0013165E" w:rsidRDefault="00966FCE" w:rsidP="00966FC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2CF244A5" w14:textId="77777777" w:rsidR="00966FCE" w:rsidRPr="0013165E" w:rsidRDefault="00966FCE" w:rsidP="00966FC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654040CF" w14:textId="77777777" w:rsidR="00966FCE" w:rsidRPr="00923470" w:rsidRDefault="00966FCE" w:rsidP="00966FCE">
      <w:pPr>
        <w:rPr>
          <w:rFonts w:ascii="Arial" w:hAnsi="Arial" w:cs="Arial"/>
          <w:sz w:val="16"/>
        </w:rPr>
      </w:pPr>
    </w:p>
    <w:p w14:paraId="6D03415A" w14:textId="77777777" w:rsidR="00966FCE" w:rsidRDefault="00966FCE" w:rsidP="00CA4423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62"/>
        <w:gridCol w:w="3436"/>
        <w:gridCol w:w="3434"/>
      </w:tblGrid>
      <w:tr w:rsidR="00CA4423" w14:paraId="3DCABC6A" w14:textId="77777777" w:rsidTr="004F1005">
        <w:trPr>
          <w:jc w:val="center"/>
        </w:trPr>
        <w:tc>
          <w:tcPr>
            <w:tcW w:w="1707" w:type="pct"/>
            <w:vAlign w:val="center"/>
          </w:tcPr>
          <w:p w14:paraId="30EF1913" w14:textId="5C4B038F" w:rsidR="00CA4423" w:rsidRDefault="002F0B6A" w:rsidP="004F100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0444E8" wp14:editId="6A594E44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9" name="Picture 6" descr="Safety glasses must be wa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Safety glasses must be wa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423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CA4423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CA4423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CA4423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5FA1BFA6" w14:textId="77777777" w:rsidR="00CA4423" w:rsidRDefault="00CA4423" w:rsidP="004F100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  <w:hideMark/>
          </w:tcPr>
          <w:p w14:paraId="5B4223A9" w14:textId="4998257A" w:rsidR="00CA4423" w:rsidRDefault="002F0B6A" w:rsidP="004F1005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2AD45319" wp14:editId="365808E0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7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423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  <w:hideMark/>
          </w:tcPr>
          <w:p w14:paraId="135EFADD" w14:textId="702956A4" w:rsidR="00CA4423" w:rsidRDefault="002F0B6A" w:rsidP="004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AU"/>
              </w:rPr>
              <w:drawing>
                <wp:anchor distT="0" distB="0" distL="114300" distR="114300" simplePos="0" relativeHeight="251660288" behindDoc="0" locked="0" layoutInCell="1" allowOverlap="1" wp14:anchorId="2E849F41" wp14:editId="308340C1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11430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40" name="Picture 4" descr="Gloves must not be worn when using this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loves must not be worn when using this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2898">
              <w:rPr>
                <w:rFonts w:ascii="Arial" w:hAnsi="Arial" w:cs="Arial"/>
                <w:sz w:val="20"/>
                <w:szCs w:val="20"/>
              </w:rPr>
              <w:t>Gloves must not be worn when using this machine</w:t>
            </w:r>
            <w:r w:rsidR="00CA44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A4423" w14:paraId="413C3E4C" w14:textId="77777777" w:rsidTr="004F1005">
        <w:trPr>
          <w:jc w:val="center"/>
        </w:trPr>
        <w:tc>
          <w:tcPr>
            <w:tcW w:w="1707" w:type="pct"/>
            <w:hideMark/>
          </w:tcPr>
          <w:p w14:paraId="25AAF6F7" w14:textId="4B6C9404" w:rsidR="00CA4423" w:rsidRDefault="002F0B6A" w:rsidP="004F100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0" wp14:anchorId="30DE4ACB" wp14:editId="6711CA1A">
                  <wp:simplePos x="0" y="0"/>
                  <wp:positionH relativeFrom="column">
                    <wp:posOffset>-454660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5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423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CA4423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CA4423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  <w:hideMark/>
          </w:tcPr>
          <w:p w14:paraId="2AD12E02" w14:textId="06B3A876" w:rsidR="00CA4423" w:rsidRDefault="002F0B6A" w:rsidP="004F1005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5AE820D7" wp14:editId="6E87B403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6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423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  <w:hideMark/>
          </w:tcPr>
          <w:p w14:paraId="35DED91F" w14:textId="74562A26" w:rsidR="00CA4423" w:rsidRDefault="002F0B6A" w:rsidP="004F10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640C2CE" wp14:editId="7454A696">
                  <wp:simplePos x="0" y="0"/>
                  <wp:positionH relativeFrom="column">
                    <wp:posOffset>-447675</wp:posOffset>
                  </wp:positionH>
                  <wp:positionV relativeFrom="page">
                    <wp:posOffset>17780</wp:posOffset>
                  </wp:positionV>
                  <wp:extent cx="33337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983" y="20668"/>
                      <wp:lineTo x="20983" y="0"/>
                      <wp:lineTo x="0" y="0"/>
                    </wp:wrapPolygon>
                  </wp:wrapTight>
                  <wp:docPr id="38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8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4423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3F2EC0C0" w14:textId="77777777" w:rsidR="00966FCE" w:rsidRDefault="00966FCE" w:rsidP="00966FCE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7FA5691A" w14:textId="77777777" w:rsidR="00966FCE" w:rsidRDefault="00966FCE">
      <w:pPr>
        <w:pStyle w:val="Heading3"/>
        <w:rPr>
          <w:rFonts w:ascii="Arial" w:hAnsi="Arial"/>
          <w:b/>
          <w:color w:val="000080"/>
          <w:sz w:val="28"/>
        </w:rPr>
        <w:sectPr w:rsidR="00966FCE" w:rsidSect="00966FCE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7BE051B" w14:textId="77777777" w:rsidR="00D54170" w:rsidRPr="00966FCE" w:rsidRDefault="00D54170" w:rsidP="00CA4423">
      <w:pPr>
        <w:pStyle w:val="Heading2"/>
      </w:pPr>
      <w:r w:rsidRPr="00966FCE">
        <w:t>PRE-OPERATIONAL SAFETY CHECKS</w:t>
      </w:r>
    </w:p>
    <w:p w14:paraId="1FD69DA0" w14:textId="77777777" w:rsidR="00D35B07" w:rsidRDefault="00D35B07" w:rsidP="006D7961">
      <w:pPr>
        <w:pStyle w:val="-SOPtickpoint"/>
      </w:pPr>
      <w:bookmarkStart w:id="0" w:name="OLE_LINK10"/>
      <w:bookmarkStart w:id="1" w:name="OLE_LINK11"/>
      <w:bookmarkStart w:id="2" w:name="OLE_LINK19"/>
      <w:bookmarkStart w:id="3" w:name="OLE_LINK20"/>
      <w:r>
        <w:t>Locate and ensure you are familiar with all machine operations and controls</w:t>
      </w:r>
      <w:bookmarkEnd w:id="2"/>
      <w:bookmarkEnd w:id="3"/>
      <w:r>
        <w:t>.</w:t>
      </w:r>
    </w:p>
    <w:p w14:paraId="0769BB2D" w14:textId="77777777" w:rsidR="00F74921" w:rsidRDefault="00F74921" w:rsidP="00F74921">
      <w:pPr>
        <w:pStyle w:val="-SOPtickpoint"/>
      </w:pPr>
      <w:bookmarkStart w:id="4" w:name="OLE_LINK14"/>
      <w:bookmarkStart w:id="5" w:name="OLE_LINK15"/>
      <w:bookmarkStart w:id="6" w:name="OLE_LINK24"/>
      <w:bookmarkStart w:id="7" w:name="OLE_LINK25"/>
      <w:bookmarkStart w:id="8" w:name="OLE_LINK16"/>
      <w:bookmarkStart w:id="9" w:name="OLE_LINK17"/>
      <w:bookmarkEnd w:id="0"/>
      <w:bookmarkEnd w:id="1"/>
      <w:r w:rsidRPr="00C20A79">
        <w:t>Ensure all guards are fitted, secure and functional</w:t>
      </w:r>
      <w:bookmarkEnd w:id="8"/>
      <w:bookmarkEnd w:id="9"/>
      <w:r w:rsidRPr="00C20A79">
        <w:t>.</w:t>
      </w:r>
      <w:bookmarkEnd w:id="4"/>
      <w:bookmarkEnd w:id="5"/>
      <w:r>
        <w:t xml:space="preserve"> Do not operate if guards are missing or faulty.</w:t>
      </w:r>
    </w:p>
    <w:bookmarkEnd w:id="6"/>
    <w:bookmarkEnd w:id="7"/>
    <w:p w14:paraId="7E3E5BBA" w14:textId="77777777" w:rsidR="00D35B07" w:rsidRDefault="00D54170" w:rsidP="006D7961">
      <w:pPr>
        <w:pStyle w:val="-SOPtickpoint"/>
      </w:pPr>
      <w:r w:rsidRPr="00B22D2B">
        <w:t>Working parts should be well lubricated and the rolls free of rust and dirt.</w:t>
      </w:r>
      <w:bookmarkStart w:id="10" w:name="OLE_LINK4"/>
      <w:bookmarkStart w:id="11" w:name="OLE_LINK5"/>
      <w:bookmarkStart w:id="12" w:name="OLE_LINK6"/>
      <w:bookmarkStart w:id="13" w:name="OLE_LINK7"/>
      <w:bookmarkStart w:id="14" w:name="OLE_LINK12"/>
      <w:bookmarkStart w:id="15" w:name="OLE_LINK27"/>
      <w:bookmarkStart w:id="16" w:name="OLE_LINK28"/>
      <w:bookmarkStart w:id="17" w:name="OLE_LINK29"/>
      <w:bookmarkStart w:id="18" w:name="OLE_LINK31"/>
    </w:p>
    <w:p w14:paraId="3951D91E" w14:textId="77777777" w:rsidR="00D35B07" w:rsidRDefault="00D35B07" w:rsidP="006D7961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5"/>
      <w:bookmarkEnd w:id="17"/>
      <w:bookmarkEnd w:id="18"/>
      <w:r w:rsidRPr="00A03639">
        <w:t>t</w:t>
      </w:r>
      <w:bookmarkEnd w:id="12"/>
      <w:bookmarkEnd w:id="13"/>
      <w:r>
        <w:t>.</w:t>
      </w:r>
    </w:p>
    <w:bookmarkEnd w:id="10"/>
    <w:bookmarkEnd w:id="11"/>
    <w:bookmarkEnd w:id="14"/>
    <w:bookmarkEnd w:id="16"/>
    <w:p w14:paraId="14033921" w14:textId="77777777" w:rsidR="00D54170" w:rsidRPr="00B22D2B" w:rsidRDefault="00D54170" w:rsidP="006D7961">
      <w:pPr>
        <w:pStyle w:val="-SOPtickpoint"/>
      </w:pPr>
      <w:r w:rsidRPr="00B22D2B">
        <w:t xml:space="preserve">Be aware of other </w:t>
      </w:r>
      <w:r w:rsidR="00D35B07">
        <w:t>people</w:t>
      </w:r>
      <w:r w:rsidRPr="00B22D2B">
        <w:t xml:space="preserve"> in the </w:t>
      </w:r>
      <w:r w:rsidR="00D35B07">
        <w:t xml:space="preserve">area </w:t>
      </w:r>
      <w:r w:rsidRPr="00B22D2B">
        <w:t>and ensure the area is clear before using equipment.</w:t>
      </w:r>
    </w:p>
    <w:p w14:paraId="5AB369AC" w14:textId="77777777" w:rsidR="00B22D2B" w:rsidRPr="00B22D2B" w:rsidRDefault="00B22D2B" w:rsidP="006D7961">
      <w:pPr>
        <w:pStyle w:val="-SOPheading"/>
      </w:pPr>
    </w:p>
    <w:p w14:paraId="2FE9DEA7" w14:textId="77777777" w:rsidR="00D54170" w:rsidRPr="00966FCE" w:rsidRDefault="00D54170" w:rsidP="00CA4423">
      <w:pPr>
        <w:pStyle w:val="Heading2"/>
      </w:pPr>
      <w:r w:rsidRPr="00966FCE">
        <w:t>OPERATIONAL SAFETY CHECKS</w:t>
      </w:r>
    </w:p>
    <w:p w14:paraId="3A0F671D" w14:textId="77777777" w:rsidR="00D54170" w:rsidRPr="00B22D2B" w:rsidRDefault="00D54170" w:rsidP="006D7961">
      <w:pPr>
        <w:pStyle w:val="-SOPtickpoint"/>
      </w:pPr>
      <w:r w:rsidRPr="00B22D2B">
        <w:t>Adjust both ends of the rollers evenly.</w:t>
      </w:r>
    </w:p>
    <w:p w14:paraId="7BF39115" w14:textId="77777777" w:rsidR="00D54170" w:rsidRPr="00B22D2B" w:rsidRDefault="00D54170" w:rsidP="006D7961">
      <w:pPr>
        <w:pStyle w:val="-SOPtickpoint"/>
      </w:pPr>
      <w:r w:rsidRPr="00B22D2B">
        <w:t>Take care during the initial feeding of the workpiece into the rolls.</w:t>
      </w:r>
    </w:p>
    <w:p w14:paraId="4A11D2C2" w14:textId="77777777" w:rsidR="00D54170" w:rsidRPr="00B22D2B" w:rsidRDefault="00D35B07" w:rsidP="006D7961">
      <w:pPr>
        <w:pStyle w:val="-SOPtickpoint"/>
      </w:pPr>
      <w:r>
        <w:t xml:space="preserve">Hold the </w:t>
      </w:r>
      <w:r w:rsidR="00D54170" w:rsidRPr="00B22D2B">
        <w:t>workpiece</w:t>
      </w:r>
      <w:r>
        <w:t xml:space="preserve"> </w:t>
      </w:r>
      <w:r w:rsidR="00D54170" w:rsidRPr="00B22D2B">
        <w:t>sufficiently far back from the edge being fed into the rolls</w:t>
      </w:r>
      <w:r w:rsidR="00584D57">
        <w:t>,</w:t>
      </w:r>
      <w:r w:rsidR="00D54170" w:rsidRPr="00B22D2B">
        <w:t xml:space="preserve"> to allow for the infeed speed of the machine.</w:t>
      </w:r>
    </w:p>
    <w:p w14:paraId="28CF2755" w14:textId="77777777" w:rsidR="00D54170" w:rsidRDefault="00D54170" w:rsidP="006D7961">
      <w:pPr>
        <w:pStyle w:val="-SOPtickpoint"/>
      </w:pPr>
      <w:r w:rsidRPr="00B22D2B">
        <w:t>Wind handle at a slow even rate. Be aware of rotating rollers.</w:t>
      </w:r>
    </w:p>
    <w:p w14:paraId="2E24ACF7" w14:textId="77777777" w:rsidR="00D13908" w:rsidRPr="00D13908" w:rsidRDefault="00D13908" w:rsidP="00D13908">
      <w:pPr>
        <w:pStyle w:val="-SOPtickpoint"/>
        <w:rPr>
          <w:color w:val="000000"/>
        </w:rPr>
      </w:pPr>
      <w:r>
        <w:t>Only one person may operate this machine at any one time.</w:t>
      </w:r>
    </w:p>
    <w:p w14:paraId="500C4557" w14:textId="77777777" w:rsidR="00B22D2B" w:rsidRPr="00B22D2B" w:rsidRDefault="00B22D2B" w:rsidP="006D7961">
      <w:pPr>
        <w:pStyle w:val="-SOPheading"/>
      </w:pPr>
    </w:p>
    <w:p w14:paraId="01CCEAA2" w14:textId="77777777" w:rsidR="005F09E6" w:rsidRPr="00C20A79" w:rsidRDefault="005F09E6" w:rsidP="00CA4423">
      <w:pPr>
        <w:pStyle w:val="Heading2"/>
      </w:pPr>
      <w:r>
        <w:t>ENDING OPERATIONS AND CLEANING UP</w:t>
      </w:r>
    </w:p>
    <w:p w14:paraId="2D51FC07" w14:textId="77777777" w:rsidR="00D54170" w:rsidRPr="00B22D2B" w:rsidRDefault="00D54170" w:rsidP="006D7961">
      <w:pPr>
        <w:pStyle w:val="-SOPtickpoint"/>
      </w:pPr>
      <w:r w:rsidRPr="00B22D2B">
        <w:t>Ensure the handle is left in a safe position after use.</w:t>
      </w:r>
    </w:p>
    <w:p w14:paraId="3D3E74B5" w14:textId="77777777" w:rsidR="00D54170" w:rsidRPr="00B22D2B" w:rsidRDefault="00D54170" w:rsidP="006D7961">
      <w:pPr>
        <w:pStyle w:val="-SOPtickpoint"/>
      </w:pPr>
      <w:r w:rsidRPr="00B22D2B">
        <w:t>Leave the work area in a safe, clean and tidy state.</w:t>
      </w:r>
    </w:p>
    <w:p w14:paraId="20101E45" w14:textId="77777777" w:rsidR="002F1D05" w:rsidRDefault="002F1D05" w:rsidP="006D7961">
      <w:pPr>
        <w:pStyle w:val="-SOPheading"/>
      </w:pPr>
    </w:p>
    <w:p w14:paraId="256600BB" w14:textId="77777777" w:rsidR="00D54170" w:rsidRPr="00966FCE" w:rsidRDefault="00D54170" w:rsidP="00CA4423">
      <w:pPr>
        <w:pStyle w:val="Heading2"/>
      </w:pPr>
      <w:r w:rsidRPr="00966FCE">
        <w:t>POTENTIAL HAZARDS</w:t>
      </w:r>
      <w:r w:rsidR="00D35B07">
        <w:t xml:space="preserve"> AND INJURIES</w:t>
      </w:r>
    </w:p>
    <w:p w14:paraId="5536BA3C" w14:textId="77777777" w:rsidR="00966FCE" w:rsidRPr="00B22D2B" w:rsidRDefault="00D54170" w:rsidP="006D7961">
      <w:pPr>
        <w:pStyle w:val="-SOPhazardpoint"/>
      </w:pPr>
      <w:r w:rsidRPr="00B22D2B">
        <w:t>Sharp edges and burr</w:t>
      </w:r>
      <w:r w:rsidR="00966FCE" w:rsidRPr="00B22D2B">
        <w:t>s</w:t>
      </w:r>
      <w:r w:rsidR="00B22D2B">
        <w:t>.</w:t>
      </w:r>
    </w:p>
    <w:p w14:paraId="2F936165" w14:textId="77777777" w:rsidR="00D35B07" w:rsidRDefault="00D54170" w:rsidP="006D7961">
      <w:pPr>
        <w:pStyle w:val="-SOPhazardpoint"/>
      </w:pPr>
      <w:r w:rsidRPr="00B22D2B">
        <w:t>Crush and pinch points</w:t>
      </w:r>
      <w:r w:rsidR="00B22D2B">
        <w:t>.</w:t>
      </w:r>
      <w:bookmarkStart w:id="19" w:name="OLE_LINK8"/>
      <w:bookmarkStart w:id="20" w:name="OLE_LINK9"/>
      <w:bookmarkStart w:id="21" w:name="OLE_LINK13"/>
      <w:bookmarkStart w:id="22" w:name="OLE_LINK18"/>
      <w:bookmarkStart w:id="23" w:name="OLE_LINK21"/>
      <w:bookmarkStart w:id="24" w:name="OLE_LINK22"/>
      <w:bookmarkStart w:id="25" w:name="OLE_LINK23"/>
      <w:bookmarkStart w:id="26" w:name="OLE_LINK26"/>
      <w:bookmarkStart w:id="27" w:name="OLE_LINK30"/>
    </w:p>
    <w:p w14:paraId="440C321D" w14:textId="77777777" w:rsidR="00D35B07" w:rsidRDefault="00D35B07" w:rsidP="006D7961">
      <w:pPr>
        <w:pStyle w:val="-SOPhazardpoint"/>
      </w:pPr>
      <w:r>
        <w:t>Hair/clothing getting caught in moving machine parts</w:t>
      </w:r>
      <w:bookmarkEnd w:id="19"/>
      <w:bookmarkEnd w:id="20"/>
      <w:bookmarkEnd w:id="21"/>
      <w:bookmarkEnd w:id="22"/>
      <w:bookmarkEnd w:id="23"/>
      <w:bookmarkEnd w:id="26"/>
      <w:bookmarkEnd w:id="27"/>
      <w:r>
        <w:t>.</w:t>
      </w:r>
      <w:bookmarkEnd w:id="24"/>
      <w:bookmarkEnd w:id="25"/>
    </w:p>
    <w:p w14:paraId="22EB54E2" w14:textId="77777777" w:rsidR="00D54170" w:rsidRPr="00B22D2B" w:rsidRDefault="00D54170" w:rsidP="006D7961">
      <w:pPr>
        <w:pStyle w:val="-SOPhazardpoint"/>
      </w:pPr>
      <w:r w:rsidRPr="00B22D2B">
        <w:t>Operator’s hands may be caught and drawn in</w:t>
      </w:r>
      <w:r w:rsidR="00B22D2B">
        <w:t>to the counter-rotating rollers.</w:t>
      </w:r>
    </w:p>
    <w:p w14:paraId="39242D7B" w14:textId="77777777" w:rsidR="00B22D2B" w:rsidRDefault="00B22D2B" w:rsidP="006D7961">
      <w:pPr>
        <w:pStyle w:val="-SOPheading"/>
        <w:rPr>
          <w:lang w:val="en-US"/>
        </w:rPr>
      </w:pPr>
    </w:p>
    <w:p w14:paraId="3BF1972F" w14:textId="77777777" w:rsidR="00B22D2B" w:rsidRDefault="006D7961" w:rsidP="00CA4423">
      <w:pPr>
        <w:pStyle w:val="Heading2"/>
        <w:rPr>
          <w:lang w:val="en-US"/>
        </w:rPr>
      </w:pPr>
      <w:r>
        <w:rPr>
          <w:lang w:val="en-US"/>
        </w:rPr>
        <w:t>DON’T</w:t>
      </w:r>
    </w:p>
    <w:p w14:paraId="3E41B533" w14:textId="77777777" w:rsidR="006D7961" w:rsidRPr="006D7961" w:rsidRDefault="006D7961" w:rsidP="006D7961">
      <w:pPr>
        <w:pStyle w:val="-SOPcrosspoint"/>
      </w:pPr>
      <w:r>
        <w:t>Do not use f</w:t>
      </w:r>
      <w:r w:rsidRPr="00B22D2B">
        <w:t>aulty equipment. Immediately report suspect machinery.</w:t>
      </w:r>
    </w:p>
    <w:p w14:paraId="79D1382C" w14:textId="77777777" w:rsidR="006D7961" w:rsidRPr="00B22D2B" w:rsidRDefault="006D7961" w:rsidP="006D7961">
      <w:pPr>
        <w:pStyle w:val="-SOPcrosspoint"/>
      </w:pPr>
      <w:r w:rsidRPr="00B22D2B">
        <w:t>Do not attempt to roll material beyond the capacity of the machine.</w:t>
      </w:r>
    </w:p>
    <w:p w14:paraId="6A64D73C" w14:textId="77777777" w:rsidR="002F1D05" w:rsidRDefault="006D7961" w:rsidP="006D7961">
      <w:pPr>
        <w:pStyle w:val="-SOPcrosspoint"/>
      </w:pPr>
      <w:r>
        <w:t>Do not</w:t>
      </w:r>
      <w:r w:rsidRPr="00B22D2B">
        <w:t xml:space="preserve"> attempt to bend rod or wire in bending rolls unless the rolls are grooved for this purpose.</w:t>
      </w:r>
    </w:p>
    <w:p w14:paraId="39A1FE53" w14:textId="77777777" w:rsidR="006D7961" w:rsidRPr="00B22D2B" w:rsidRDefault="002F1D05" w:rsidP="002F1D05">
      <w:pPr>
        <w:pStyle w:val="-SOPcrosspoint"/>
        <w:numPr>
          <w:ilvl w:val="0"/>
          <w:numId w:val="0"/>
        </w:numPr>
      </w:pPr>
      <w:r>
        <w:br w:type="column"/>
      </w:r>
    </w:p>
    <w:p w14:paraId="16A694B7" w14:textId="77777777" w:rsidR="00B22D2B" w:rsidRDefault="00B22D2B" w:rsidP="006D7961">
      <w:pPr>
        <w:rPr>
          <w:lang w:val="en-US"/>
        </w:rPr>
      </w:pPr>
    </w:p>
    <w:p w14:paraId="0FA3ECCD" w14:textId="77777777" w:rsidR="002F1D05" w:rsidRDefault="002F1D05" w:rsidP="006D7961">
      <w:pPr>
        <w:rPr>
          <w:lang w:val="en-US"/>
        </w:rPr>
      </w:pPr>
    </w:p>
    <w:p w14:paraId="1EC0306B" w14:textId="77777777" w:rsidR="002F1D05" w:rsidRDefault="002F1D05" w:rsidP="006D7961">
      <w:pPr>
        <w:rPr>
          <w:lang w:val="en-US"/>
        </w:rPr>
      </w:pPr>
    </w:p>
    <w:p w14:paraId="4E0E3856" w14:textId="77777777" w:rsidR="002F1D05" w:rsidRDefault="002F1D05" w:rsidP="006D7961">
      <w:pPr>
        <w:rPr>
          <w:lang w:val="en-US"/>
        </w:rPr>
      </w:pPr>
    </w:p>
    <w:p w14:paraId="12940F51" w14:textId="77777777" w:rsidR="002F1D05" w:rsidRDefault="002F1D05" w:rsidP="006D7961">
      <w:pPr>
        <w:rPr>
          <w:lang w:val="en-US"/>
        </w:rPr>
      </w:pPr>
    </w:p>
    <w:p w14:paraId="551C4242" w14:textId="77777777" w:rsidR="002F1D05" w:rsidRDefault="002F1D05" w:rsidP="006D7961">
      <w:pPr>
        <w:rPr>
          <w:lang w:val="en-US"/>
        </w:rPr>
      </w:pPr>
    </w:p>
    <w:p w14:paraId="3826C1C8" w14:textId="77777777" w:rsidR="002F1D05" w:rsidRDefault="002F1D05" w:rsidP="006D7961">
      <w:pPr>
        <w:rPr>
          <w:lang w:val="en-US"/>
        </w:rPr>
      </w:pPr>
    </w:p>
    <w:p w14:paraId="41E4ED66" w14:textId="77777777" w:rsidR="002F1D05" w:rsidRDefault="002F1D05" w:rsidP="006D7961">
      <w:pPr>
        <w:rPr>
          <w:lang w:val="en-US"/>
        </w:rPr>
      </w:pPr>
    </w:p>
    <w:p w14:paraId="0674306F" w14:textId="77777777" w:rsidR="002F1D05" w:rsidRDefault="002F1D05" w:rsidP="006D7961">
      <w:pPr>
        <w:rPr>
          <w:lang w:val="en-US"/>
        </w:rPr>
      </w:pPr>
    </w:p>
    <w:p w14:paraId="3272C5A7" w14:textId="77777777" w:rsidR="002F1D05" w:rsidRDefault="002F1D05" w:rsidP="006D7961">
      <w:pPr>
        <w:rPr>
          <w:lang w:val="en-US"/>
        </w:rPr>
      </w:pPr>
    </w:p>
    <w:p w14:paraId="78155B66" w14:textId="77777777" w:rsidR="002F1D05" w:rsidRDefault="002F1D05" w:rsidP="006D7961">
      <w:pPr>
        <w:rPr>
          <w:lang w:val="en-US"/>
        </w:rPr>
      </w:pPr>
    </w:p>
    <w:p w14:paraId="6660600C" w14:textId="77777777" w:rsidR="002F1D05" w:rsidRDefault="002F1D05" w:rsidP="006D7961">
      <w:pPr>
        <w:rPr>
          <w:lang w:val="en-US"/>
        </w:rPr>
      </w:pPr>
    </w:p>
    <w:p w14:paraId="1A51A047" w14:textId="77777777" w:rsidR="002F1D05" w:rsidRDefault="002F1D05" w:rsidP="006D7961">
      <w:pPr>
        <w:rPr>
          <w:lang w:val="en-US"/>
        </w:rPr>
      </w:pPr>
    </w:p>
    <w:p w14:paraId="487E7732" w14:textId="77777777" w:rsidR="002F1D05" w:rsidRDefault="002F1D05" w:rsidP="006D7961">
      <w:pPr>
        <w:rPr>
          <w:lang w:val="en-US"/>
        </w:rPr>
      </w:pPr>
    </w:p>
    <w:p w14:paraId="36AF83DE" w14:textId="77777777" w:rsidR="002F1D05" w:rsidRDefault="002F1D05" w:rsidP="006D7961">
      <w:pPr>
        <w:rPr>
          <w:lang w:val="en-US"/>
        </w:rPr>
      </w:pPr>
    </w:p>
    <w:p w14:paraId="0662B92A" w14:textId="77777777" w:rsidR="002F1D05" w:rsidRDefault="002F1D05" w:rsidP="006D7961">
      <w:pPr>
        <w:rPr>
          <w:lang w:val="en-US"/>
        </w:rPr>
      </w:pPr>
    </w:p>
    <w:p w14:paraId="146627BF" w14:textId="77777777" w:rsidR="002F1D05" w:rsidRDefault="002F1D05" w:rsidP="006D7961">
      <w:pPr>
        <w:rPr>
          <w:lang w:val="en-US"/>
        </w:rPr>
      </w:pPr>
    </w:p>
    <w:p w14:paraId="2E0F99AA" w14:textId="77777777" w:rsidR="002F1D05" w:rsidRDefault="002F1D05" w:rsidP="006D7961">
      <w:pPr>
        <w:rPr>
          <w:lang w:val="en-US"/>
        </w:rPr>
      </w:pPr>
    </w:p>
    <w:p w14:paraId="2786C8FB" w14:textId="77777777" w:rsidR="00B22D2B" w:rsidRDefault="00B22D2B" w:rsidP="006D7961">
      <w:pPr>
        <w:rPr>
          <w:lang w:val="en-US"/>
        </w:rPr>
      </w:pPr>
    </w:p>
    <w:p w14:paraId="78D8FDD4" w14:textId="77777777" w:rsidR="00B22D2B" w:rsidRDefault="00B22D2B" w:rsidP="006D7961">
      <w:pPr>
        <w:rPr>
          <w:lang w:val="en-US"/>
        </w:rPr>
      </w:pPr>
    </w:p>
    <w:p w14:paraId="378E9425" w14:textId="77777777" w:rsidR="00B22D2B" w:rsidRDefault="00B22D2B" w:rsidP="006D7961">
      <w:pPr>
        <w:rPr>
          <w:lang w:val="en-US"/>
        </w:rPr>
      </w:pPr>
    </w:p>
    <w:p w14:paraId="73D61918" w14:textId="77777777" w:rsidR="00B22D2B" w:rsidRDefault="00B22D2B" w:rsidP="006D7961">
      <w:pPr>
        <w:rPr>
          <w:lang w:val="en-US"/>
        </w:rPr>
      </w:pPr>
    </w:p>
    <w:p w14:paraId="778D9CC2" w14:textId="77777777" w:rsidR="00B22D2B" w:rsidRDefault="00B22D2B" w:rsidP="006D7961">
      <w:pPr>
        <w:rPr>
          <w:lang w:val="en-US"/>
        </w:rPr>
      </w:pPr>
    </w:p>
    <w:p w14:paraId="0EC3C62D" w14:textId="77777777" w:rsidR="00B22D2B" w:rsidRDefault="00B22D2B" w:rsidP="006D7961">
      <w:pPr>
        <w:rPr>
          <w:lang w:val="en-US"/>
        </w:rPr>
      </w:pPr>
    </w:p>
    <w:p w14:paraId="07965E07" w14:textId="77777777" w:rsidR="00B22D2B" w:rsidRDefault="00B22D2B" w:rsidP="006D7961">
      <w:pPr>
        <w:rPr>
          <w:lang w:val="en-US"/>
        </w:rPr>
      </w:pPr>
    </w:p>
    <w:p w14:paraId="2EA1F66E" w14:textId="77777777" w:rsidR="00B22D2B" w:rsidRDefault="00B22D2B" w:rsidP="006D7961"/>
    <w:p w14:paraId="1677A32B" w14:textId="77777777" w:rsidR="00B22D2B" w:rsidRDefault="00B22D2B" w:rsidP="006D7961"/>
    <w:p w14:paraId="06BB6DDC" w14:textId="77777777" w:rsidR="00B22D2B" w:rsidRDefault="00B22D2B" w:rsidP="006D7961"/>
    <w:p w14:paraId="5F723E1A" w14:textId="77777777" w:rsidR="00B22D2B" w:rsidRDefault="00B22D2B" w:rsidP="006D7961"/>
    <w:p w14:paraId="3CC55997" w14:textId="77777777" w:rsidR="002F1D05" w:rsidRDefault="002F1D05" w:rsidP="006D7961"/>
    <w:p w14:paraId="7A0AD024" w14:textId="77777777" w:rsidR="002F1D05" w:rsidRDefault="002F1D05" w:rsidP="006D7961"/>
    <w:p w14:paraId="0BDFF090" w14:textId="77777777" w:rsidR="002F1D05" w:rsidRDefault="002F1D05" w:rsidP="006D7961"/>
    <w:p w14:paraId="291C84FA" w14:textId="77777777" w:rsidR="00CE717E" w:rsidRDefault="00CE717E" w:rsidP="006D7961"/>
    <w:p w14:paraId="46263B4B" w14:textId="77777777" w:rsidR="00CE717E" w:rsidRDefault="00CE717E" w:rsidP="006D7961"/>
    <w:p w14:paraId="2EBF0A27" w14:textId="77777777" w:rsidR="002F0B6A" w:rsidRDefault="002F0B6A" w:rsidP="00474E2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76EB2E5" w14:textId="77777777" w:rsidR="002F0B6A" w:rsidRDefault="002F0B6A" w:rsidP="00474E2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A78D379" w14:textId="77777777" w:rsidR="002F0B6A" w:rsidRDefault="002F0B6A" w:rsidP="00474E2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8088125" w14:textId="77777777" w:rsidR="002F0B6A" w:rsidRDefault="002F0B6A" w:rsidP="00474E2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3BD893B" w14:textId="4855A0D9" w:rsidR="00474E2D" w:rsidRDefault="00474E2D" w:rsidP="00474E2D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5946863B" w14:textId="77777777" w:rsidR="00474E2D" w:rsidRPr="00474E2D" w:rsidRDefault="00474E2D" w:rsidP="00474E2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324F629" w14:textId="179719B5" w:rsidR="00B22D2B" w:rsidRPr="002F0B6A" w:rsidRDefault="00474E2D" w:rsidP="002F0B6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B22D2B" w:rsidRPr="002F0B6A" w:rsidSect="00966FCE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5585" w14:textId="77777777" w:rsidR="00A562BC" w:rsidRDefault="00A562BC">
      <w:r>
        <w:separator/>
      </w:r>
    </w:p>
  </w:endnote>
  <w:endnote w:type="continuationSeparator" w:id="0">
    <w:p w14:paraId="1E47BBE3" w14:textId="77777777" w:rsidR="00A562BC" w:rsidRDefault="00A5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FF47" w14:textId="77777777" w:rsidR="00A562BC" w:rsidRDefault="00A562BC">
      <w:r>
        <w:separator/>
      </w:r>
    </w:p>
  </w:footnote>
  <w:footnote w:type="continuationSeparator" w:id="0">
    <w:p w14:paraId="0D5B3D5F" w14:textId="77777777" w:rsidR="00A562BC" w:rsidRDefault="00A56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D63"/>
    <w:multiLevelType w:val="hybridMultilevel"/>
    <w:tmpl w:val="8230D578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0B5B94"/>
    <w:multiLevelType w:val="hybridMultilevel"/>
    <w:tmpl w:val="120CC814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53DAF"/>
    <w:multiLevelType w:val="hybridMultilevel"/>
    <w:tmpl w:val="0A1E7BC0"/>
    <w:lvl w:ilvl="0" w:tplc="11D8DB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6DAA69F8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E4B468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E12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73EBA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CD9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F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FAF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4A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459004D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AA69F8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E4B468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E12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73EBA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CD9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F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FAF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4A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9874D2"/>
    <w:multiLevelType w:val="hybridMultilevel"/>
    <w:tmpl w:val="4F54BB70"/>
    <w:lvl w:ilvl="0" w:tplc="B7CC89BA">
      <w:numFmt w:val="bullet"/>
      <w:lvlText w:val=""/>
      <w:lvlJc w:val="left"/>
      <w:pPr>
        <w:tabs>
          <w:tab w:val="num" w:pos="750"/>
        </w:tabs>
        <w:ind w:left="750" w:hanging="390"/>
      </w:pPr>
      <w:rPr>
        <w:rFonts w:ascii="Wingdings 2" w:eastAsia="Times New Roman" w:hAnsi="Wingdings 2" w:cs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A223AF2"/>
    <w:multiLevelType w:val="hybridMultilevel"/>
    <w:tmpl w:val="0D5A8BE6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6744299">
    <w:abstractNumId w:val="9"/>
  </w:num>
  <w:num w:numId="2" w16cid:durableId="516969246">
    <w:abstractNumId w:val="6"/>
  </w:num>
  <w:num w:numId="3" w16cid:durableId="1551116063">
    <w:abstractNumId w:val="5"/>
  </w:num>
  <w:num w:numId="4" w16cid:durableId="34894433">
    <w:abstractNumId w:val="2"/>
  </w:num>
  <w:num w:numId="5" w16cid:durableId="1146818718">
    <w:abstractNumId w:val="7"/>
  </w:num>
  <w:num w:numId="6" w16cid:durableId="943616926">
    <w:abstractNumId w:val="4"/>
  </w:num>
  <w:num w:numId="7" w16cid:durableId="1018854781">
    <w:abstractNumId w:val="10"/>
  </w:num>
  <w:num w:numId="8" w16cid:durableId="48654673">
    <w:abstractNumId w:val="12"/>
  </w:num>
  <w:num w:numId="9" w16cid:durableId="77210926">
    <w:abstractNumId w:val="0"/>
  </w:num>
  <w:num w:numId="10" w16cid:durableId="252206959">
    <w:abstractNumId w:val="3"/>
  </w:num>
  <w:num w:numId="11" w16cid:durableId="1726031219">
    <w:abstractNumId w:val="1"/>
  </w:num>
  <w:num w:numId="12" w16cid:durableId="1615557739">
    <w:abstractNumId w:val="8"/>
  </w:num>
  <w:num w:numId="13" w16cid:durableId="18496399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08"/>
    <w:rsid w:val="00141080"/>
    <w:rsid w:val="00161E5A"/>
    <w:rsid w:val="00262313"/>
    <w:rsid w:val="002710F9"/>
    <w:rsid w:val="002A6008"/>
    <w:rsid w:val="002F0B6A"/>
    <w:rsid w:val="002F1D05"/>
    <w:rsid w:val="00333FCB"/>
    <w:rsid w:val="0039113C"/>
    <w:rsid w:val="00474E2D"/>
    <w:rsid w:val="004F1005"/>
    <w:rsid w:val="00542B4B"/>
    <w:rsid w:val="00584D57"/>
    <w:rsid w:val="005E56ED"/>
    <w:rsid w:val="005F09E6"/>
    <w:rsid w:val="006260C4"/>
    <w:rsid w:val="006C5A9B"/>
    <w:rsid w:val="006D7961"/>
    <w:rsid w:val="00817855"/>
    <w:rsid w:val="00856656"/>
    <w:rsid w:val="008D59B3"/>
    <w:rsid w:val="00912898"/>
    <w:rsid w:val="00966FCE"/>
    <w:rsid w:val="009A2A7C"/>
    <w:rsid w:val="00A562BC"/>
    <w:rsid w:val="00AD5315"/>
    <w:rsid w:val="00B22D2B"/>
    <w:rsid w:val="00CA4423"/>
    <w:rsid w:val="00CE717E"/>
    <w:rsid w:val="00CF303C"/>
    <w:rsid w:val="00D13908"/>
    <w:rsid w:val="00D35B07"/>
    <w:rsid w:val="00D54170"/>
    <w:rsid w:val="00E67EC6"/>
    <w:rsid w:val="00EF28A3"/>
    <w:rsid w:val="00F7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044B22A"/>
  <w15:chartTrackingRefBased/>
  <w15:docId w15:val="{9805938A-7C1D-4BFC-AA10-652B9F00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A4423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CA4423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6D7961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6D7961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6D7961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6D7961"/>
    <w:pPr>
      <w:numPr>
        <w:numId w:val="13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Manual Bending Rolls</vt:lpstr>
    </vt:vector>
  </TitlesOfParts>
  <Company>DETE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Manual Bending Rolls</dc:title>
  <dc:subject/>
  <dc:creator>David Large</dc:creator>
  <cp:keywords/>
  <dc:description/>
  <cp:lastModifiedBy>Minehan, Martin</cp:lastModifiedBy>
  <cp:revision>2</cp:revision>
  <cp:lastPrinted>2003-02-27T04:25:00Z</cp:lastPrinted>
  <dcterms:created xsi:type="dcterms:W3CDTF">2025-12-24T00:16:00Z</dcterms:created>
  <dcterms:modified xsi:type="dcterms:W3CDTF">2025-12-24T00:16:00Z</dcterms:modified>
</cp:coreProperties>
</file>